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38" w:rsidRPr="006E6638" w:rsidRDefault="006E6638" w:rsidP="006E6638">
      <w:pPr>
        <w:jc w:val="center"/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ПОЛОЖЕНИЕ О КОНКУРСЕ «РАССКАЖИ О ГЕРОЕ»</w:t>
      </w:r>
      <w:bookmarkStart w:id="0" w:name="_GoBack"/>
      <w:bookmarkEnd w:id="0"/>
      <w:r w:rsidRPr="006E6638">
        <w:rPr>
          <w:rFonts w:ascii="Times New Roman" w:hAnsi="Times New Roman" w:cs="Times New Roman"/>
        </w:rPr>
        <w:t>  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1. Общие положения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1.1. Настоящее Положение о Конкурсе «Расскажи о герое» определяет порядок организации проекта.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1.2. Организатор конкурса Общественная организация «Герои нашей Родины».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 xml:space="preserve">1.3. Конкурс приурочен </w:t>
      </w:r>
      <w:proofErr w:type="gramStart"/>
      <w:r w:rsidRPr="006E6638">
        <w:rPr>
          <w:rFonts w:ascii="Times New Roman" w:hAnsi="Times New Roman" w:cs="Times New Roman"/>
        </w:rPr>
        <w:t>к</w:t>
      </w:r>
      <w:proofErr w:type="gramEnd"/>
      <w:r w:rsidRPr="006E6638">
        <w:rPr>
          <w:rFonts w:ascii="Times New Roman" w:hAnsi="Times New Roman" w:cs="Times New Roman"/>
        </w:rPr>
        <w:t xml:space="preserve"> Дню Героев Отечества, содействует созданию печатных и видеоматериалов, раскрывающих понятие Герой нашей Родины и (или) демонстрирующих образцы служения Отечеству.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1.4. Официальная информация о проведении конкурса размещается на https://vk.com/geroynasheyrodiny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 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2. Организационный комитет и жюри проекта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2.1. В состав организационного комитета Конкурса и жюри Конкурса входят руководство общественной организаций, члены Попечительского Совета организаций, Герои Советского Союза и Герои России, волонтеры-журналисты, педагоги.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2.2. Жюри изучает, оценивает творческие работы, определяет победителей конкурса, исходя из критериев Положения о Конкурсе.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2.3. Оргкомитет проекта организует награждение участников дипломами и призами по различным номинациям, призами зрительских симпатий. 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 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3. Условия и порядок проведения 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3.1. Участником конкурса может быть учащийся (школьник, студент) от 8 до 25 лет, творческая группа учащихся.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3.2. Участник определяет жанр, формат и направление конкурсной работы самостоятельно.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 xml:space="preserve">3.3. В конкурсной работе можно рассказать о героических поступках, подвигах, свершениях, достижениях современников или исторических личностей нашей страны. Темой работы могут быть креативные обращения, пожелания, </w:t>
      </w:r>
      <w:proofErr w:type="spellStart"/>
      <w:r w:rsidRPr="006E6638">
        <w:rPr>
          <w:rFonts w:ascii="Times New Roman" w:hAnsi="Times New Roman" w:cs="Times New Roman"/>
        </w:rPr>
        <w:t>флэшмобы</w:t>
      </w:r>
      <w:proofErr w:type="spellEnd"/>
      <w:r w:rsidRPr="006E6638">
        <w:rPr>
          <w:rFonts w:ascii="Times New Roman" w:hAnsi="Times New Roman" w:cs="Times New Roman"/>
        </w:rPr>
        <w:t xml:space="preserve"> с обращениями к ветеранам, бойцам СВО, раненым в госпиталях, мини-интервью со сверстниками, с родителями, учителями, жителями твоего города о том, кого они считают героем, кому из героев хотели бы подражать.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Заявка на участие в Конкурсе подается Участником до 4 декабря 2023 года по адресу patriot.russia.org@mail.ru.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3.4. Для участия в проекте необходимо предоставить: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Ф.И.О. Участника, город проживание и название учебного заведения, контакт для связи.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 xml:space="preserve">Название вашей работы, описание и свое письменное согласие на публикацию данного материала или ролика на ресурсах общественных организаций, в </w:t>
      </w:r>
      <w:proofErr w:type="spellStart"/>
      <w:r w:rsidRPr="006E6638">
        <w:rPr>
          <w:rFonts w:ascii="Times New Roman" w:hAnsi="Times New Roman" w:cs="Times New Roman"/>
        </w:rPr>
        <w:t>соцсетях</w:t>
      </w:r>
      <w:proofErr w:type="spellEnd"/>
      <w:r w:rsidRPr="006E6638">
        <w:rPr>
          <w:rFonts w:ascii="Times New Roman" w:hAnsi="Times New Roman" w:cs="Times New Roman"/>
        </w:rPr>
        <w:t>, в СМИ.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lastRenderedPageBreak/>
        <w:t>3.5. Печатный материал или видеоролик, сообщение с названием и описанием должны быть отправлены одним сообщением.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 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4. Номинации Конкурса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4.1. Кто настоящий герой.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4.1.1. Стихотворение или эссе о твоем понимании героизма, о служении Отчизне.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4.1.2. Видеоролики с мини-интервью на эту тему у твоих сверстников, жителей города.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4.2. Интервью с героем (видео или в печатном виде).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Прим. Интервью у Героя вы можете взять на форуме «Встреча с Героем», который состоится 20 ноября 2023 года в Центральном Доме Российской армии (запись на форум на сайте общественной организации vk.com/</w:t>
      </w:r>
      <w:proofErr w:type="spellStart"/>
      <w:r w:rsidRPr="006E6638">
        <w:rPr>
          <w:rFonts w:ascii="Times New Roman" w:hAnsi="Times New Roman" w:cs="Times New Roman"/>
        </w:rPr>
        <w:t>geroynasheyrodiny</w:t>
      </w:r>
      <w:proofErr w:type="spellEnd"/>
      <w:r w:rsidRPr="006E6638">
        <w:rPr>
          <w:rFonts w:ascii="Times New Roman" w:hAnsi="Times New Roman" w:cs="Times New Roman"/>
        </w:rPr>
        <w:t>).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4. 3. Рассказ о герое.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4.3.1. Эссе о герое, которому ты хотел бы подражать, изложение и значение его подвига для страны, для тебя.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4.3.2. Рассказ о герое.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Видео о герое, которому ты хотел бы подражать, изложение и значение его подвига для страны, для тебя.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4.4. 🥇Также приз зрительских симпатий получат работы</w:t>
      </w:r>
      <w:proofErr w:type="gramStart"/>
      <w:r w:rsidRPr="006E6638">
        <w:rPr>
          <w:rFonts w:ascii="Times New Roman" w:hAnsi="Times New Roman" w:cs="Times New Roman"/>
        </w:rPr>
        <w:t xml:space="preserve"> ,</w:t>
      </w:r>
      <w:proofErr w:type="gramEnd"/>
      <w:r w:rsidRPr="006E6638">
        <w:rPr>
          <w:rFonts w:ascii="Times New Roman" w:hAnsi="Times New Roman" w:cs="Times New Roman"/>
        </w:rPr>
        <w:t xml:space="preserve"> чьи участники, подписались на официальную группу </w:t>
      </w:r>
      <w:proofErr w:type="spellStart"/>
      <w:r w:rsidRPr="006E6638">
        <w:rPr>
          <w:rFonts w:ascii="Times New Roman" w:hAnsi="Times New Roman" w:cs="Times New Roman"/>
        </w:rPr>
        <w:t>ВКонтакте</w:t>
      </w:r>
      <w:proofErr w:type="spellEnd"/>
      <w:r w:rsidRPr="006E6638">
        <w:rPr>
          <w:rFonts w:ascii="Times New Roman" w:hAnsi="Times New Roman" w:cs="Times New Roman"/>
        </w:rPr>
        <w:t xml:space="preserve"> https://vk.com/geroynasheyrodiny и  оставили  ссылку на опубликованное видео или работу в комментариях под конкурсным постом в сообществе «Герои нашей родины» 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 xml:space="preserve">4.5. Специальная номинация - </w:t>
      </w:r>
      <w:proofErr w:type="spellStart"/>
      <w:r w:rsidRPr="006E6638">
        <w:rPr>
          <w:rFonts w:ascii="Times New Roman" w:hAnsi="Times New Roman" w:cs="Times New Roman"/>
        </w:rPr>
        <w:t>Видеобращение</w:t>
      </w:r>
      <w:proofErr w:type="spellEnd"/>
      <w:r w:rsidRPr="006E6638">
        <w:rPr>
          <w:rFonts w:ascii="Times New Roman" w:hAnsi="Times New Roman" w:cs="Times New Roman"/>
        </w:rPr>
        <w:t xml:space="preserve"> бойцу СВО, видеоролик </w:t>
      </w:r>
      <w:proofErr w:type="spellStart"/>
      <w:r w:rsidRPr="006E6638">
        <w:rPr>
          <w:rFonts w:ascii="Times New Roman" w:hAnsi="Times New Roman" w:cs="Times New Roman"/>
        </w:rPr>
        <w:t>флэшмоба</w:t>
      </w:r>
      <w:proofErr w:type="spellEnd"/>
      <w:r w:rsidRPr="006E6638">
        <w:rPr>
          <w:rFonts w:ascii="Times New Roman" w:hAnsi="Times New Roman" w:cs="Times New Roman"/>
        </w:rPr>
        <w:t xml:space="preserve"> для бойцов СВО, для раненых бойцов.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 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5.  Требования к конкурсной работе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5.1. Объем печатных материалов до 9 тыс. знаков.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5.2. Продолжительность видеоролика должна составлять 2-12 минут в видео-формате МР-4.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 xml:space="preserve">5.3. Участник в заявке дает ссылку на свою работу, размещенную в </w:t>
      </w:r>
      <w:proofErr w:type="spellStart"/>
      <w:r w:rsidRPr="006E6638">
        <w:rPr>
          <w:rFonts w:ascii="Times New Roman" w:hAnsi="Times New Roman" w:cs="Times New Roman"/>
        </w:rPr>
        <w:t>соцсети</w:t>
      </w:r>
      <w:proofErr w:type="spellEnd"/>
      <w:r w:rsidRPr="006E6638">
        <w:rPr>
          <w:rFonts w:ascii="Times New Roman" w:hAnsi="Times New Roman" w:cs="Times New Roman"/>
        </w:rPr>
        <w:t xml:space="preserve">. </w:t>
      </w:r>
      <w:proofErr w:type="gramStart"/>
      <w:r w:rsidRPr="006E6638">
        <w:rPr>
          <w:rFonts w:ascii="Times New Roman" w:hAnsi="Times New Roman" w:cs="Times New Roman"/>
        </w:rPr>
        <w:t>Жюри начисляет дополнительные баллы  за размещением конкурсных работ  в социальных сетях (</w:t>
      </w:r>
      <w:proofErr w:type="spellStart"/>
      <w:r w:rsidRPr="006E6638">
        <w:rPr>
          <w:rFonts w:ascii="Times New Roman" w:hAnsi="Times New Roman" w:cs="Times New Roman"/>
        </w:rPr>
        <w:t>вконтакте</w:t>
      </w:r>
      <w:proofErr w:type="spellEnd"/>
      <w:r w:rsidRPr="006E6638">
        <w:rPr>
          <w:rFonts w:ascii="Times New Roman" w:hAnsi="Times New Roman" w:cs="Times New Roman"/>
        </w:rPr>
        <w:t xml:space="preserve"> и др. - </w:t>
      </w:r>
      <w:proofErr w:type="spellStart"/>
      <w:r w:rsidRPr="006E6638">
        <w:rPr>
          <w:rFonts w:ascii="Times New Roman" w:hAnsi="Times New Roman" w:cs="Times New Roman"/>
        </w:rPr>
        <w:t>Хештег</w:t>
      </w:r>
      <w:proofErr w:type="spellEnd"/>
      <w:r w:rsidRPr="006E6638">
        <w:rPr>
          <w:rFonts w:ascii="Times New Roman" w:hAnsi="Times New Roman" w:cs="Times New Roman"/>
        </w:rPr>
        <w:t>:</w:t>
      </w:r>
      <w:proofErr w:type="gramEnd"/>
      <w:r w:rsidRPr="006E6638">
        <w:rPr>
          <w:rFonts w:ascii="Times New Roman" w:hAnsi="Times New Roman" w:cs="Times New Roman"/>
        </w:rPr>
        <w:t xml:space="preserve"> #</w:t>
      </w:r>
      <w:proofErr w:type="gramStart"/>
      <w:r w:rsidRPr="006E6638">
        <w:rPr>
          <w:rFonts w:ascii="Times New Roman" w:hAnsi="Times New Roman" w:cs="Times New Roman"/>
        </w:rPr>
        <w:t>Расскажи о Герое), при условии размещения ссылки на Конкурс.  </w:t>
      </w:r>
      <w:proofErr w:type="gramEnd"/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 xml:space="preserve">5.4.  Работа должна быть авторской, т.е. не должна частично или полностью использовать работы других авторов (процент оригинальности по </w:t>
      </w:r>
      <w:proofErr w:type="spellStart"/>
      <w:r w:rsidRPr="006E6638">
        <w:rPr>
          <w:rFonts w:ascii="Times New Roman" w:hAnsi="Times New Roman" w:cs="Times New Roman"/>
        </w:rPr>
        <w:t>антиплагиату</w:t>
      </w:r>
      <w:proofErr w:type="spellEnd"/>
      <w:r w:rsidRPr="006E6638">
        <w:rPr>
          <w:rFonts w:ascii="Times New Roman" w:hAnsi="Times New Roman" w:cs="Times New Roman"/>
        </w:rPr>
        <w:t xml:space="preserve"> – не менее 70%).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 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6. Критерии оценки конкурсной работы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6.1. Учитываются содержательность, лаконичность, глубина и полнота раскрытия темы.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lastRenderedPageBreak/>
        <w:t>6.2. Принимается во внимание стилевое единство и выразительность повествования.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6.3. Имеет значение правильное словоупотребление, грамматико-стилистическая грамотность, соблюдение норм литературного языка.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6.4. Ценится личностный характер восприятия проблемы и новизна в принятии решения, ее осмысление.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6.5. Учитывается творческий и оригинальный подход к изложению темы и ее оформлению, информационное и креативное наполнение; качество видеомонтажа.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 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7. Порядок награждения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 xml:space="preserve">7.1 Организаторы изучают работу по всем </w:t>
      </w:r>
      <w:proofErr w:type="gramStart"/>
      <w:r w:rsidRPr="006E6638">
        <w:rPr>
          <w:rFonts w:ascii="Times New Roman" w:hAnsi="Times New Roman" w:cs="Times New Roman"/>
        </w:rPr>
        <w:t>параметрам</w:t>
      </w:r>
      <w:proofErr w:type="gramEnd"/>
      <w:r w:rsidRPr="006E6638">
        <w:rPr>
          <w:rFonts w:ascii="Times New Roman" w:hAnsi="Times New Roman" w:cs="Times New Roman"/>
        </w:rPr>
        <w:t xml:space="preserve"> в том числе и оценкой зрительских симпатий по популярности.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 xml:space="preserve">7.2. </w:t>
      </w:r>
      <w:proofErr w:type="gramStart"/>
      <w:r w:rsidRPr="006E6638">
        <w:rPr>
          <w:rFonts w:ascii="Times New Roman" w:hAnsi="Times New Roman" w:cs="Times New Roman"/>
        </w:rPr>
        <w:t>Некоторые работы, поступившие до 20 ноября могут</w:t>
      </w:r>
      <w:proofErr w:type="gramEnd"/>
      <w:r w:rsidRPr="006E6638">
        <w:rPr>
          <w:rFonts w:ascii="Times New Roman" w:hAnsi="Times New Roman" w:cs="Times New Roman"/>
        </w:rPr>
        <w:t xml:space="preserve"> демонстрироваться на форуме «Встреча с героем».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7.3. Для награждения автор получает приглашение на «Встречу с Героем, которая состоится в рамках празднования Дня Героев Отечества на Международной выставке-форуме «Россия» на ВДНХ и Благодарственное письмо от Героя России с его личной подписью.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7.4. Все участники конкурса получают Диплом участника.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 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8. Авторские права и персональные данные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8.1. Каждый участник гарантирует, что является автором предоставляемой к участию в Конкурсе работы.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8.2. Участники, отправляя Работу на участие в Конкурсе, тем самым дают свое согласие на публичный показ и обсуждение своих работ.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8.3</w:t>
      </w:r>
      <w:proofErr w:type="gramStart"/>
      <w:r w:rsidRPr="006E6638">
        <w:rPr>
          <w:rFonts w:ascii="Times New Roman" w:hAnsi="Times New Roman" w:cs="Times New Roman"/>
        </w:rPr>
        <w:t xml:space="preserve"> П</w:t>
      </w:r>
      <w:proofErr w:type="gramEnd"/>
      <w:r w:rsidRPr="006E6638">
        <w:rPr>
          <w:rFonts w:ascii="Times New Roman" w:hAnsi="Times New Roman" w:cs="Times New Roman"/>
        </w:rPr>
        <w:t>ринимая участие в проекте, Участник дает свое согласие на обработку его персональных данных в соответствие с политикой Конфиденциальности.</w:t>
      </w:r>
    </w:p>
    <w:p w:rsidR="006E6638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8.4. Организатор имеет право передавать работу полностью или отдельными частями (фрагментами) для проведения рекламных и маркетинговых кампаний или иного использования компаниям по своему усмотрению.</w:t>
      </w:r>
    </w:p>
    <w:p w:rsidR="00C0263B" w:rsidRPr="006E6638" w:rsidRDefault="006E6638" w:rsidP="006E6638">
      <w:pPr>
        <w:rPr>
          <w:rFonts w:ascii="Times New Roman" w:hAnsi="Times New Roman" w:cs="Times New Roman"/>
        </w:rPr>
      </w:pPr>
      <w:r w:rsidRPr="006E6638">
        <w:rPr>
          <w:rFonts w:ascii="Times New Roman" w:hAnsi="Times New Roman" w:cs="Times New Roman"/>
        </w:rPr>
        <w:t>и награждать специальными призами</w:t>
      </w:r>
    </w:p>
    <w:sectPr w:rsidR="00C0263B" w:rsidRPr="006E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09"/>
    <w:rsid w:val="006E6638"/>
    <w:rsid w:val="00710309"/>
    <w:rsid w:val="00C0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4F02-1047-44B7-985B-9C472A48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2023-10-14T21:02:00Z</dcterms:created>
  <dcterms:modified xsi:type="dcterms:W3CDTF">2023-10-14T21:02:00Z</dcterms:modified>
</cp:coreProperties>
</file>